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6C08" w14:textId="2525D1A9" w:rsidR="005347E7" w:rsidRDefault="005347E7" w:rsidP="005347E7">
      <w:pPr>
        <w:jc w:val="right"/>
        <w:rPr>
          <w:rFonts w:ascii="Arial" w:hAnsi="Arial" w:cs="Arial"/>
        </w:rPr>
      </w:pPr>
      <w:r w:rsidRPr="005347E7">
        <w:rPr>
          <w:rFonts w:ascii="Arial" w:hAnsi="Arial" w:cs="Arial"/>
        </w:rPr>
        <w:t xml:space="preserve">Suchy Las </w:t>
      </w:r>
      <w:r w:rsidR="00B12033">
        <w:rPr>
          <w:rFonts w:ascii="Arial" w:hAnsi="Arial" w:cs="Arial"/>
        </w:rPr>
        <w:t>10</w:t>
      </w:r>
      <w:r w:rsidRPr="005347E7">
        <w:rPr>
          <w:rFonts w:ascii="Arial" w:hAnsi="Arial" w:cs="Arial"/>
        </w:rPr>
        <w:t>.</w:t>
      </w:r>
      <w:r w:rsidR="002A72E5">
        <w:rPr>
          <w:rFonts w:ascii="Arial" w:hAnsi="Arial" w:cs="Arial"/>
        </w:rPr>
        <w:t>0</w:t>
      </w:r>
      <w:r w:rsidR="00B12033">
        <w:rPr>
          <w:rFonts w:ascii="Arial" w:hAnsi="Arial" w:cs="Arial"/>
        </w:rPr>
        <w:t>4</w:t>
      </w:r>
      <w:r w:rsidRPr="005347E7">
        <w:rPr>
          <w:rFonts w:ascii="Arial" w:hAnsi="Arial" w:cs="Arial"/>
        </w:rPr>
        <w:t>.202</w:t>
      </w:r>
      <w:r w:rsidR="00A35DE4">
        <w:rPr>
          <w:rFonts w:ascii="Arial" w:hAnsi="Arial" w:cs="Arial"/>
        </w:rPr>
        <w:t>5</w:t>
      </w:r>
      <w:r w:rsidRPr="005347E7">
        <w:rPr>
          <w:rFonts w:ascii="Arial" w:hAnsi="Arial" w:cs="Arial"/>
        </w:rPr>
        <w:t xml:space="preserve"> r.</w:t>
      </w:r>
    </w:p>
    <w:p w14:paraId="5D1D8A49" w14:textId="514EFDAB" w:rsidR="005347E7" w:rsidRDefault="005347E7" w:rsidP="005347E7">
      <w:pPr>
        <w:jc w:val="right"/>
        <w:rPr>
          <w:rFonts w:ascii="Arial" w:hAnsi="Arial" w:cs="Arial"/>
        </w:rPr>
      </w:pPr>
    </w:p>
    <w:p w14:paraId="5E665938" w14:textId="41F1DE06" w:rsidR="005347E7" w:rsidRDefault="00A410A8" w:rsidP="00A410A8">
      <w:pPr>
        <w:rPr>
          <w:rFonts w:ascii="Arial" w:hAnsi="Arial" w:cs="Arial"/>
        </w:rPr>
      </w:pPr>
      <w:r>
        <w:rPr>
          <w:rFonts w:ascii="Arial" w:hAnsi="Arial" w:cs="Arial"/>
        </w:rPr>
        <w:t>RD.3034.</w:t>
      </w:r>
      <w:r w:rsidR="00613FAE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A35DE4">
        <w:rPr>
          <w:rFonts w:ascii="Arial" w:hAnsi="Arial" w:cs="Arial"/>
        </w:rPr>
        <w:t>5</w:t>
      </w:r>
    </w:p>
    <w:p w14:paraId="6851036A" w14:textId="1B1A08AA" w:rsidR="00A410A8" w:rsidRDefault="00A410A8" w:rsidP="00A410A8">
      <w:pPr>
        <w:rPr>
          <w:rFonts w:ascii="Arial" w:hAnsi="Arial" w:cs="Arial"/>
        </w:rPr>
      </w:pPr>
    </w:p>
    <w:p w14:paraId="50CB15FC" w14:textId="77777777" w:rsidR="009B0C64" w:rsidRPr="005347E7" w:rsidRDefault="009B0C64" w:rsidP="00A410A8">
      <w:pPr>
        <w:rPr>
          <w:rFonts w:ascii="Arial" w:hAnsi="Arial" w:cs="Arial"/>
        </w:rPr>
      </w:pPr>
    </w:p>
    <w:p w14:paraId="60CD1E7E" w14:textId="77777777" w:rsidR="00C80B76" w:rsidRDefault="0049664A" w:rsidP="00C80B76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47E7">
        <w:rPr>
          <w:rFonts w:ascii="Arial" w:hAnsi="Arial" w:cs="Arial"/>
          <w:b/>
          <w:bCs/>
          <w:sz w:val="28"/>
          <w:szCs w:val="28"/>
        </w:rPr>
        <w:t>INFORMACJA KWARTALNA O UDZIELONYCH UMORZENIACH NIEPODATKOWYCH NALEŻNOŚCI BU</w:t>
      </w:r>
      <w:r w:rsidR="00C80B76">
        <w:rPr>
          <w:rFonts w:ascii="Arial" w:hAnsi="Arial" w:cs="Arial"/>
          <w:b/>
          <w:bCs/>
          <w:sz w:val="28"/>
          <w:szCs w:val="28"/>
        </w:rPr>
        <w:t>D</w:t>
      </w:r>
      <w:r w:rsidRPr="005347E7">
        <w:rPr>
          <w:rFonts w:ascii="Arial" w:hAnsi="Arial" w:cs="Arial"/>
          <w:b/>
          <w:bCs/>
          <w:sz w:val="28"/>
          <w:szCs w:val="28"/>
        </w:rPr>
        <w:t xml:space="preserve">ŻETOWYCH O KTÓRYCH MOWA W ART. 60 USTAWY Z DNIA 27 SIERPNIA 2009 </w:t>
      </w:r>
      <w:r w:rsidR="00C80B76">
        <w:rPr>
          <w:rFonts w:ascii="Arial" w:hAnsi="Arial" w:cs="Arial"/>
          <w:b/>
          <w:bCs/>
          <w:sz w:val="28"/>
          <w:szCs w:val="28"/>
        </w:rPr>
        <w:t xml:space="preserve">                </w:t>
      </w:r>
    </w:p>
    <w:p w14:paraId="474E0423" w14:textId="0E060A00" w:rsidR="0015516C" w:rsidRPr="005347E7" w:rsidRDefault="0049664A" w:rsidP="00C80B7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7E7">
        <w:rPr>
          <w:rFonts w:ascii="Arial" w:hAnsi="Arial" w:cs="Arial"/>
          <w:b/>
          <w:bCs/>
          <w:sz w:val="28"/>
          <w:szCs w:val="28"/>
        </w:rPr>
        <w:t>O FINANSACH PUBLICZNYCH</w:t>
      </w:r>
      <w:r w:rsidR="005347E7" w:rsidRPr="005347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5347E7">
        <w:rPr>
          <w:rFonts w:ascii="Arial" w:hAnsi="Arial" w:cs="Arial"/>
          <w:b/>
          <w:bCs/>
          <w:sz w:val="24"/>
          <w:szCs w:val="24"/>
        </w:rPr>
        <w:t>(Dz. U</w:t>
      </w:r>
      <w:r w:rsidR="005347E7" w:rsidRPr="005347E7">
        <w:rPr>
          <w:rFonts w:ascii="Arial" w:hAnsi="Arial" w:cs="Arial"/>
          <w:b/>
          <w:bCs/>
          <w:sz w:val="24"/>
          <w:szCs w:val="24"/>
        </w:rPr>
        <w:t xml:space="preserve"> z 20</w:t>
      </w:r>
      <w:r w:rsidR="006778FF">
        <w:rPr>
          <w:rFonts w:ascii="Arial" w:hAnsi="Arial" w:cs="Arial"/>
          <w:b/>
          <w:bCs/>
          <w:sz w:val="24"/>
          <w:szCs w:val="24"/>
        </w:rPr>
        <w:t>2</w:t>
      </w:r>
      <w:r w:rsidR="00613FAE">
        <w:rPr>
          <w:rFonts w:ascii="Arial" w:hAnsi="Arial" w:cs="Arial"/>
          <w:b/>
          <w:bCs/>
          <w:sz w:val="24"/>
          <w:szCs w:val="24"/>
        </w:rPr>
        <w:t>4</w:t>
      </w:r>
      <w:r w:rsidR="005347E7" w:rsidRPr="005347E7">
        <w:rPr>
          <w:rFonts w:ascii="Arial" w:hAnsi="Arial" w:cs="Arial"/>
          <w:b/>
          <w:bCs/>
          <w:sz w:val="24"/>
          <w:szCs w:val="24"/>
        </w:rPr>
        <w:t xml:space="preserve"> r. poz.</w:t>
      </w:r>
      <w:r w:rsidR="008F26A0">
        <w:rPr>
          <w:rFonts w:ascii="Arial" w:hAnsi="Arial" w:cs="Arial"/>
          <w:b/>
          <w:bCs/>
          <w:sz w:val="24"/>
          <w:szCs w:val="24"/>
        </w:rPr>
        <w:t>1</w:t>
      </w:r>
      <w:r w:rsidR="00613FAE">
        <w:rPr>
          <w:rFonts w:ascii="Arial" w:hAnsi="Arial" w:cs="Arial"/>
          <w:b/>
          <w:bCs/>
          <w:sz w:val="24"/>
          <w:szCs w:val="24"/>
        </w:rPr>
        <w:t>53</w:t>
      </w:r>
      <w:r w:rsidR="008473F9">
        <w:rPr>
          <w:rFonts w:ascii="Arial" w:hAnsi="Arial" w:cs="Arial"/>
          <w:b/>
          <w:bCs/>
          <w:sz w:val="24"/>
          <w:szCs w:val="24"/>
        </w:rPr>
        <w:t>0</w:t>
      </w:r>
      <w:r w:rsidR="005347E7" w:rsidRPr="005347E7">
        <w:rPr>
          <w:rFonts w:ascii="Arial" w:hAnsi="Arial" w:cs="Arial"/>
          <w:b/>
          <w:bCs/>
          <w:sz w:val="24"/>
          <w:szCs w:val="24"/>
        </w:rPr>
        <w:t>)</w:t>
      </w:r>
    </w:p>
    <w:p w14:paraId="198818DF" w14:textId="177999DB" w:rsidR="005347E7" w:rsidRDefault="005347E7" w:rsidP="004966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924D73" w14:textId="77777777" w:rsidR="00613FAE" w:rsidRDefault="00613FAE" w:rsidP="004966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56B682" w14:textId="77777777" w:rsidR="00613FAE" w:rsidRDefault="00613FAE" w:rsidP="004966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922FC7" w14:textId="77777777" w:rsidR="00613FAE" w:rsidRPr="00044AAF" w:rsidRDefault="00613FAE" w:rsidP="00613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37 ust.1 pkt. 1 ustawy o finansach publicznych Wójt Gminy Suchy Las informuje, że w okresie od 1 października 2024 r. do 31 grudnia 2024 r. </w:t>
      </w:r>
      <w:r w:rsidRPr="00044AAF">
        <w:rPr>
          <w:rFonts w:ascii="Arial" w:hAnsi="Arial" w:cs="Arial"/>
          <w:sz w:val="24"/>
          <w:szCs w:val="24"/>
        </w:rPr>
        <w:t>nie umorzono niepodatkowych należności budżetowych o których mowa w art. 60 ustawy o finansach publicznych.</w:t>
      </w:r>
    </w:p>
    <w:p w14:paraId="4E3FD1B7" w14:textId="77777777" w:rsidR="00613FAE" w:rsidRDefault="00613FAE" w:rsidP="00613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EEE2578" w14:textId="77777777" w:rsidR="008F26A0" w:rsidRDefault="008F26A0" w:rsidP="005B7EA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F9F059A" w14:textId="77777777" w:rsidR="00F16B91" w:rsidRDefault="00F16B91" w:rsidP="005B7EA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565175A" w14:textId="523DB248" w:rsidR="005347E7" w:rsidRPr="005347E7" w:rsidRDefault="005347E7" w:rsidP="0049664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347E7" w:rsidRPr="0053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D2"/>
    <w:rsid w:val="000131D2"/>
    <w:rsid w:val="0015516C"/>
    <w:rsid w:val="0017057E"/>
    <w:rsid w:val="001C12EE"/>
    <w:rsid w:val="002205A4"/>
    <w:rsid w:val="00243AAD"/>
    <w:rsid w:val="002A72E5"/>
    <w:rsid w:val="00383C48"/>
    <w:rsid w:val="0049664A"/>
    <w:rsid w:val="005347E7"/>
    <w:rsid w:val="005B7EA3"/>
    <w:rsid w:val="00613FAE"/>
    <w:rsid w:val="0063549A"/>
    <w:rsid w:val="006371FC"/>
    <w:rsid w:val="006778FF"/>
    <w:rsid w:val="0068420E"/>
    <w:rsid w:val="008473F9"/>
    <w:rsid w:val="008F26A0"/>
    <w:rsid w:val="009273B1"/>
    <w:rsid w:val="009A49F8"/>
    <w:rsid w:val="009B0C64"/>
    <w:rsid w:val="00A35DE4"/>
    <w:rsid w:val="00A410A8"/>
    <w:rsid w:val="00B12033"/>
    <w:rsid w:val="00B66EF1"/>
    <w:rsid w:val="00B90B47"/>
    <w:rsid w:val="00C80B76"/>
    <w:rsid w:val="00DE22E0"/>
    <w:rsid w:val="00E238D4"/>
    <w:rsid w:val="00F16B91"/>
    <w:rsid w:val="00FD4BF0"/>
    <w:rsid w:val="00FD7E5D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AED7"/>
  <w15:chartTrackingRefBased/>
  <w15:docId w15:val="{26A6D480-F514-49BC-B715-357819B0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Sobolewska</dc:creator>
  <cp:keywords/>
  <dc:description/>
  <cp:lastModifiedBy>Tomasz Ozimek</cp:lastModifiedBy>
  <cp:revision>2</cp:revision>
  <cp:lastPrinted>2021-07-14T06:57:00Z</cp:lastPrinted>
  <dcterms:created xsi:type="dcterms:W3CDTF">2025-04-14T14:35:00Z</dcterms:created>
  <dcterms:modified xsi:type="dcterms:W3CDTF">2025-04-14T14:35:00Z</dcterms:modified>
</cp:coreProperties>
</file>